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5CF2" w14:textId="62CBC15C" w:rsidR="002B69F4" w:rsidRDefault="00980EA8" w:rsidP="00980E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0EA8">
        <w:rPr>
          <w:rFonts w:ascii="Times New Roman" w:hAnsi="Times New Roman" w:cs="Times New Roman"/>
          <w:b/>
          <w:bCs/>
          <w:sz w:val="28"/>
          <w:szCs w:val="28"/>
        </w:rPr>
        <w:t>Programación de la interfaz de creación de solicitud de informe</w:t>
      </w:r>
    </w:p>
    <w:p w14:paraId="3DC5E3C7" w14:textId="6BC01EB5" w:rsidR="00980EA8" w:rsidRDefault="00980EA8" w:rsidP="00980EA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047228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</w:rPr>
      </w:pPr>
      <w:r w:rsidRPr="00980EA8">
        <w:rPr>
          <w:rFonts w:ascii="Times New Roman" w:hAnsi="Times New Roman" w:cs="Times New Roman"/>
          <w:b/>
          <w:bCs/>
        </w:rPr>
        <w:t>Activación del código</w:t>
      </w:r>
    </w:p>
    <w:p w14:paraId="389C210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programa la acción que activará el código, esto haciendo doble clic en el cabezote del formato, en la celda donde dice: “Solicitud de Análisis de Laboratorio”</w:t>
      </w:r>
    </w:p>
    <w:p w14:paraId="58ABE1BB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Actualización del código del cliente de la muestra a ingresar</w:t>
      </w:r>
    </w:p>
    <w:p w14:paraId="54FFBB1E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toma el valor de la celda T5 (Código del cliente) de la hoja “Recepción de Aguas” y lo guarda en una variable, posteriormente escribe este valor en la celda U4 de la hoja activa.</w:t>
      </w:r>
    </w:p>
    <w:p w14:paraId="71BA5539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Actualización del consecutivo antes de guardar el archivo</w:t>
      </w:r>
    </w:p>
    <w:p w14:paraId="1464580E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toma el valor de la celda V5 (Código consecutivo de muestra a ingresar) de la hoja “Recepción de Aguas” y lo guarda en una variable, luego escribe este valor en la celda U6 de la hoja activa.</w:t>
      </w:r>
    </w:p>
    <w:p w14:paraId="6892DDBC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Extraer valores de parámetros in situ suministrados (Cloro, pH y temperatura)</w:t>
      </w:r>
    </w:p>
    <w:p w14:paraId="65516E8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declaran tres variables (Cl, pH, Tempe) para almacenar los valores in situ digitados, luego se recuperan los valores de las columnas Z (Cloro), AA (pH) y AB (Temperatura) de la hoja “Recepción de Aguas” en una fila específica (</w:t>
      </w:r>
      <w:proofErr w:type="spellStart"/>
      <w:r w:rsidRPr="00980EA8">
        <w:rPr>
          <w:rFonts w:ascii="Times New Roman" w:hAnsi="Times New Roman" w:cs="Times New Roman"/>
          <w:lang w:val="es-ES"/>
        </w:rPr>
        <w:t>Fila_Act</w:t>
      </w:r>
      <w:proofErr w:type="spellEnd"/>
      <w:r w:rsidRPr="00980EA8">
        <w:rPr>
          <w:rFonts w:ascii="Times New Roman" w:hAnsi="Times New Roman" w:cs="Times New Roman"/>
          <w:lang w:val="es-ES"/>
        </w:rPr>
        <w:t>).</w:t>
      </w:r>
    </w:p>
    <w:p w14:paraId="000A2D34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Actualización de fechas</w:t>
      </w:r>
    </w:p>
    <w:p w14:paraId="2174D68B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Copia los valores de las celdas F5 (Año), H5 (Mes) y J5 (Año) de la hoja “Recepción de Aguas” a las celdas B6, C6 y D6 de la hoja activa.</w:t>
      </w:r>
    </w:p>
    <w:p w14:paraId="1A57643F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Actualización y Formateo de la hora de recepción</w:t>
      </w:r>
    </w:p>
    <w:p w14:paraId="25AD8C85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toma el valor de la celda M5 (Hora de recepción) y la reescribe en formato “</w:t>
      </w:r>
      <w:proofErr w:type="spellStart"/>
      <w:r w:rsidRPr="00980EA8">
        <w:rPr>
          <w:rFonts w:ascii="Times New Roman" w:hAnsi="Times New Roman" w:cs="Times New Roman"/>
          <w:lang w:val="es-ES"/>
        </w:rPr>
        <w:t>hh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h mm” como, por ejemplo: 10 h 25, y la escribe en la celda H6 de la hoja activa.</w:t>
      </w:r>
    </w:p>
    <w:p w14:paraId="0DF496AC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Generar y actualizar código consecutivo</w:t>
      </w:r>
    </w:p>
    <w:p w14:paraId="7B44FB7A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genera un código único de solicitud que combina:</w:t>
      </w:r>
    </w:p>
    <w:p w14:paraId="207083F7" w14:textId="77777777" w:rsidR="00980EA8" w:rsidRPr="00980EA8" w:rsidRDefault="00980EA8" w:rsidP="00980EA8">
      <w:pPr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Año actual en formato de dos dígitos (24)</w:t>
      </w:r>
    </w:p>
    <w:p w14:paraId="17834BF6" w14:textId="77777777" w:rsidR="00980EA8" w:rsidRPr="00980EA8" w:rsidRDefault="00980EA8" w:rsidP="00980EA8">
      <w:pPr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lang w:val="pt-PT"/>
        </w:rPr>
      </w:pPr>
      <w:r w:rsidRPr="00980EA8">
        <w:rPr>
          <w:rFonts w:ascii="Times New Roman" w:hAnsi="Times New Roman" w:cs="Times New Roman"/>
          <w:lang w:val="pt-PT"/>
        </w:rPr>
        <w:t xml:space="preserve">Número de cliente o referencia extraído de la celda U4 </w:t>
      </w:r>
    </w:p>
    <w:p w14:paraId="2305DCCF" w14:textId="77777777" w:rsidR="00980EA8" w:rsidRPr="00980EA8" w:rsidRDefault="00980EA8" w:rsidP="00980EA8">
      <w:pPr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Numero consecutivo extraído de la celda U6</w:t>
      </w:r>
    </w:p>
    <w:p w14:paraId="32F4ACC5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Posteriormente se actualiza ese código en la celda M6 de la hoja actual, un ejemplo del código generado es: 24-1218-0583.</w:t>
      </w:r>
    </w:p>
    <w:p w14:paraId="6F94C48D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Macro para la actualizar datos del cliente según llamada de datos</w:t>
      </w:r>
    </w:p>
    <w:p w14:paraId="39453DE6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Esta macro generada tiene como finalidad actualizar los datos de las muestras de agua en un informe de laboratorio. Realiza diversas acciones como:</w:t>
      </w:r>
    </w:p>
    <w:p w14:paraId="306470F4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Generación del consecutivo de las muestras:</w:t>
      </w:r>
    </w:p>
    <w:p w14:paraId="184E16A9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proofErr w:type="spellStart"/>
      <w:r w:rsidRPr="00980EA8">
        <w:rPr>
          <w:rFonts w:ascii="Times New Roman" w:hAnsi="Times New Roman" w:cs="Times New Roman"/>
          <w:lang w:val="es-ES"/>
        </w:rPr>
        <w:lastRenderedPageBreak/>
        <w:t>ActiveWorkbook.Sheets</w:t>
      </w:r>
      <w:proofErr w:type="spellEnd"/>
      <w:r w:rsidRPr="00980EA8">
        <w:rPr>
          <w:rFonts w:ascii="Times New Roman" w:hAnsi="Times New Roman" w:cs="Times New Roman"/>
          <w:lang w:val="es-ES"/>
        </w:rPr>
        <w:t>(</w:t>
      </w:r>
      <w:proofErr w:type="spellStart"/>
      <w:r w:rsidRPr="00980EA8">
        <w:rPr>
          <w:rFonts w:ascii="Times New Roman" w:hAnsi="Times New Roman" w:cs="Times New Roman"/>
          <w:lang w:val="es-ES"/>
        </w:rPr>
        <w:t>Sheets.Count</w:t>
      </w:r>
      <w:proofErr w:type="spellEnd"/>
      <w:proofErr w:type="gramStart"/>
      <w:r w:rsidRPr="00980EA8">
        <w:rPr>
          <w:rFonts w:ascii="Times New Roman" w:hAnsi="Times New Roman" w:cs="Times New Roman"/>
          <w:lang w:val="es-ES"/>
        </w:rPr>
        <w:t>).</w:t>
      </w:r>
      <w:proofErr w:type="spellStart"/>
      <w:r w:rsidRPr="00980EA8">
        <w:rPr>
          <w:rFonts w:ascii="Times New Roman" w:hAnsi="Times New Roman" w:cs="Times New Roman"/>
          <w:lang w:val="es-ES"/>
        </w:rPr>
        <w:t>Name</w:t>
      </w:r>
      <w:proofErr w:type="spellEnd"/>
      <w:proofErr w:type="gramEnd"/>
      <w:r w:rsidRPr="00980EA8">
        <w:rPr>
          <w:rFonts w:ascii="Times New Roman" w:hAnsi="Times New Roman" w:cs="Times New Roman"/>
          <w:lang w:val="es-ES"/>
        </w:rPr>
        <w:t xml:space="preserve"> obtiene el nombre de la última hoja del libro activo.</w:t>
      </w:r>
    </w:p>
    <w:p w14:paraId="06C818F4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proofErr w:type="spellStart"/>
      <w:r w:rsidRPr="00980EA8">
        <w:rPr>
          <w:rFonts w:ascii="Times New Roman" w:hAnsi="Times New Roman" w:cs="Times New Roman"/>
          <w:lang w:val="es-ES"/>
        </w:rPr>
        <w:t>Mid</w:t>
      </w:r>
      <w:proofErr w:type="spellEnd"/>
      <w:r w:rsidRPr="00980EA8">
        <w:rPr>
          <w:rFonts w:ascii="Times New Roman" w:hAnsi="Times New Roman" w:cs="Times New Roman"/>
          <w:lang w:val="es-ES"/>
        </w:rPr>
        <w:t>(ultimahoja,3,3) extrae los caracteres de la posición 3 a 5 del nombre (se asume que es un número consecutivo).</w:t>
      </w:r>
    </w:p>
    <w:p w14:paraId="45720E06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proofErr w:type="spellStart"/>
      <w:r w:rsidRPr="00980EA8">
        <w:rPr>
          <w:rFonts w:ascii="Times New Roman" w:hAnsi="Times New Roman" w:cs="Times New Roman"/>
          <w:lang w:val="es-ES"/>
        </w:rPr>
        <w:t>IsNumeric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verifica si el valor extraído es un número: Si lo es, aumenta el consecutivo, si no lo es, inicia el conteo en 1.</w:t>
      </w:r>
    </w:p>
    <w:p w14:paraId="4390DDA9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La variable i almacena el número de la muestra actual.</w:t>
      </w:r>
    </w:p>
    <w:p w14:paraId="2794824C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Registro de la fecha y hora de la muestra:</w:t>
      </w:r>
    </w:p>
    <w:p w14:paraId="075778A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Se extrae la fecha de la toma de la muestra desde la hoja “Recepción de Aguas” que se encuentra en la columna X de la fila </w:t>
      </w:r>
      <w:proofErr w:type="spellStart"/>
      <w:r w:rsidRPr="00980EA8">
        <w:rPr>
          <w:rFonts w:ascii="Times New Roman" w:hAnsi="Times New Roman" w:cs="Times New Roman"/>
          <w:lang w:val="es-ES"/>
        </w:rPr>
        <w:t>Fila_Act</w:t>
      </w:r>
      <w:proofErr w:type="spellEnd"/>
      <w:r w:rsidRPr="00980EA8">
        <w:rPr>
          <w:rFonts w:ascii="Times New Roman" w:hAnsi="Times New Roman" w:cs="Times New Roman"/>
          <w:lang w:val="es-ES"/>
        </w:rPr>
        <w:t>. El año se guarda en la casilla B9, el mes en la C9 y el día en la D9 de la hoja actual.</w:t>
      </w:r>
    </w:p>
    <w:p w14:paraId="41BC4661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el valor de la columna Y es “NP” (No Procesado), se deja la celda F9 de la hoja actual vacía.</w:t>
      </w:r>
    </w:p>
    <w:p w14:paraId="6EE4DB6A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no, formatea la hora y los minutos y los guarda en la casilla F9 de la hoja actual con el formato “12 h 50” utilizado anteriormente.</w:t>
      </w:r>
    </w:p>
    <w:p w14:paraId="5CC26C17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Captura del nombre, sitio y código de la muestra:</w:t>
      </w:r>
    </w:p>
    <w:p w14:paraId="29B98E7D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r w:rsidRPr="00980EA8">
        <w:rPr>
          <w:rFonts w:ascii="Times New Roman" w:hAnsi="Times New Roman" w:cs="Times New Roman"/>
          <w:lang w:val="es-ES"/>
        </w:rPr>
        <w:t>Dim</w:t>
      </w:r>
      <w:proofErr w:type="spellEnd"/>
      <w:r w:rsidRPr="00980EA8">
        <w:rPr>
          <w:rFonts w:ascii="Times New Roman" w:hAnsi="Times New Roman" w:cs="Times New Roman"/>
          <w:lang w:val="es-ES"/>
        </w:rPr>
        <w:t>” declara las variables.</w:t>
      </w:r>
    </w:p>
    <w:p w14:paraId="4E9C2CF9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“Set” asigna el rango donde está el nombre de la muestra.</w:t>
      </w:r>
    </w:p>
    <w:p w14:paraId="587624F2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Almacena el nombre “</w:t>
      </w:r>
      <w:proofErr w:type="spellStart"/>
      <w:r w:rsidRPr="00980EA8">
        <w:rPr>
          <w:rFonts w:ascii="Times New Roman" w:hAnsi="Times New Roman" w:cs="Times New Roman"/>
          <w:lang w:val="es-ES"/>
        </w:rPr>
        <w:t>TxtNombreMuestra</w:t>
      </w:r>
      <w:proofErr w:type="spellEnd"/>
      <w:r w:rsidRPr="00980EA8">
        <w:rPr>
          <w:rFonts w:ascii="Times New Roman" w:hAnsi="Times New Roman" w:cs="Times New Roman"/>
          <w:lang w:val="es-ES"/>
        </w:rPr>
        <w:t>” y lo escribe en la celda B10 de la hoja actual.</w:t>
      </w:r>
    </w:p>
    <w:p w14:paraId="4774459C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El anterior proceso se repite para el sitio de la muestra, lo escribe en la celda B11 de la hoja actual y para el código de la muestra, lo escribe en la celda B12 de la hoja actual.</w:t>
      </w:r>
    </w:p>
    <w:p w14:paraId="529F4883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Identificación de quién tomó la muestra:</w:t>
      </w:r>
    </w:p>
    <w:p w14:paraId="43ADB76F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Aparece un mensaje emergente que pregunta quién tomó la muestra.</w:t>
      </w:r>
    </w:p>
    <w:p w14:paraId="7A630219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Según la respuesta del usuario: Sí, asigna “QUIMIPROYECTOS S.A.S. No, asigna “SOLICITANTE”. Cancelar, asigna “NO ESPECIFICADO”</w:t>
      </w:r>
    </w:p>
    <w:p w14:paraId="4354850C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Se </w:t>
      </w:r>
      <w:proofErr w:type="spellStart"/>
      <w:r w:rsidRPr="00980EA8">
        <w:rPr>
          <w:rFonts w:ascii="Times New Roman" w:hAnsi="Times New Roman" w:cs="Times New Roman"/>
          <w:lang w:val="es-ES"/>
        </w:rPr>
        <w:t>regista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la respuesta en la celda B13 de la hoja actual.</w:t>
      </w:r>
    </w:p>
    <w:p w14:paraId="1C8102E4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Identificación de la matriz de la muestra:</w:t>
      </w:r>
    </w:p>
    <w:p w14:paraId="1C589D0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Lee el valor de la matriz de la muestra en la columna S de la fila </w:t>
      </w:r>
      <w:proofErr w:type="spellStart"/>
      <w:r w:rsidRPr="00980EA8">
        <w:rPr>
          <w:rFonts w:ascii="Times New Roman" w:hAnsi="Times New Roman" w:cs="Times New Roman"/>
          <w:lang w:val="es-ES"/>
        </w:rPr>
        <w:t>Fila_Act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de la hoja “Recepción de muestras”.</w:t>
      </w:r>
    </w:p>
    <w:p w14:paraId="0E8CD1DD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Usa “</w:t>
      </w:r>
      <w:proofErr w:type="spellStart"/>
      <w:r w:rsidRPr="00980EA8">
        <w:rPr>
          <w:rFonts w:ascii="Times New Roman" w:hAnsi="Times New Roman" w:cs="Times New Roman"/>
          <w:lang w:val="es-ES"/>
        </w:rPr>
        <w:t>Select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Case” para: “AP”: Agua tratada, “AC” O “CS”: Agua cruda, “API”: Agua de piscina, “AE”: Agua envasada y “</w:t>
      </w:r>
      <w:proofErr w:type="spellStart"/>
      <w:r w:rsidRPr="00980EA8">
        <w:rPr>
          <w:rFonts w:ascii="Times New Roman" w:hAnsi="Times New Roman" w:cs="Times New Roman"/>
          <w:lang w:val="es-ES"/>
        </w:rPr>
        <w:t>ARnD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” o “ARD”: Agua residual. </w:t>
      </w:r>
    </w:p>
    <w:p w14:paraId="4B5BC73A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Lo escribe en la celda B14 de la hoja actual.</w:t>
      </w:r>
    </w:p>
    <w:p w14:paraId="1AF6E1E7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Registro del método de muestreo:</w:t>
      </w:r>
    </w:p>
    <w:p w14:paraId="0C4508A1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Lee el método de muestreo de la celda N9 de la hoja “Recepción de muestras”.</w:t>
      </w:r>
    </w:p>
    <w:p w14:paraId="4F68B452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lastRenderedPageBreak/>
        <w:t xml:space="preserve">Marca el tipo de muestreo correspondiente, puede ser Simple, Compuesto o Integrado y lo marca en la casilla correspondiente con una X. </w:t>
      </w:r>
    </w:p>
    <w:p w14:paraId="7EDA919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no es válido muestra un mensaje error.</w:t>
      </w:r>
    </w:p>
    <w:p w14:paraId="22104BF6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Selección y actualización de datos de los parámetros a partir de la base de datos de tabla de parámetros (Tarifas a particulares)</w:t>
      </w:r>
    </w:p>
    <w:p w14:paraId="663EEAD1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Declaración de variables:</w:t>
      </w:r>
    </w:p>
    <w:p w14:paraId="16C33496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r w:rsidRPr="00980EA8">
        <w:rPr>
          <w:rFonts w:ascii="Times New Roman" w:hAnsi="Times New Roman" w:cs="Times New Roman"/>
          <w:lang w:val="es-ES"/>
        </w:rPr>
        <w:t>Dim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j As </w:t>
      </w:r>
      <w:proofErr w:type="spellStart"/>
      <w:r w:rsidRPr="00980EA8">
        <w:rPr>
          <w:rFonts w:ascii="Times New Roman" w:hAnsi="Times New Roman" w:cs="Times New Roman"/>
          <w:lang w:val="es-ES"/>
        </w:rPr>
        <w:t>Integer</w:t>
      </w:r>
      <w:proofErr w:type="spellEnd"/>
      <w:r w:rsidRPr="00980EA8">
        <w:rPr>
          <w:rFonts w:ascii="Times New Roman" w:hAnsi="Times New Roman" w:cs="Times New Roman"/>
          <w:lang w:val="es-ES"/>
        </w:rPr>
        <w:t>” declara la variable j como un número entero. Esta variable se usará como contador para recorrer las filas de la tabla de tarifas.</w:t>
      </w:r>
    </w:p>
    <w:p w14:paraId="59C51E1B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Identificar el rango de búsqueda:</w:t>
      </w:r>
    </w:p>
    <w:p w14:paraId="7A20D3D0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proofErr w:type="gramStart"/>
      <w:r w:rsidRPr="00980EA8">
        <w:rPr>
          <w:rFonts w:ascii="Times New Roman" w:hAnsi="Times New Roman" w:cs="Times New Roman"/>
          <w:lang w:val="es-ES"/>
        </w:rPr>
        <w:t>Worksheets</w:t>
      </w:r>
      <w:proofErr w:type="spellEnd"/>
      <w:r w:rsidRPr="00980EA8">
        <w:rPr>
          <w:rFonts w:ascii="Times New Roman" w:hAnsi="Times New Roman" w:cs="Times New Roman"/>
          <w:lang w:val="es-ES"/>
        </w:rPr>
        <w:t>(</w:t>
      </w:r>
      <w:proofErr w:type="gramEnd"/>
      <w:r w:rsidRPr="00980EA8">
        <w:rPr>
          <w:rFonts w:ascii="Times New Roman" w:hAnsi="Times New Roman" w:cs="Times New Roman"/>
          <w:lang w:val="es-ES"/>
        </w:rPr>
        <w:t>“Tarifas a particulares”) se refiere a la hoja “Tarifas a particulares”.</w:t>
      </w:r>
    </w:p>
    <w:p w14:paraId="586AC2E1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proofErr w:type="gramStart"/>
      <w:r w:rsidRPr="00980EA8">
        <w:rPr>
          <w:rFonts w:ascii="Times New Roman" w:hAnsi="Times New Roman" w:cs="Times New Roman"/>
          <w:lang w:val="es-ES"/>
        </w:rPr>
        <w:t>Cells</w:t>
      </w:r>
      <w:proofErr w:type="spellEnd"/>
      <w:r w:rsidRPr="00980EA8">
        <w:rPr>
          <w:rFonts w:ascii="Times New Roman" w:hAnsi="Times New Roman" w:cs="Times New Roman"/>
          <w:lang w:val="es-ES"/>
        </w:rPr>
        <w:t>(</w:t>
      </w:r>
      <w:proofErr w:type="spellStart"/>
      <w:proofErr w:type="gramEnd"/>
      <w:r w:rsidRPr="00980EA8">
        <w:rPr>
          <w:rFonts w:ascii="Times New Roman" w:hAnsi="Times New Roman" w:cs="Times New Roman"/>
          <w:lang w:val="es-ES"/>
        </w:rPr>
        <w:t>Rows.Count</w:t>
      </w:r>
      <w:proofErr w:type="spellEnd"/>
      <w:r w:rsidRPr="00980EA8">
        <w:rPr>
          <w:rFonts w:ascii="Times New Roman" w:hAnsi="Times New Roman" w:cs="Times New Roman"/>
          <w:lang w:val="es-ES"/>
        </w:rPr>
        <w:t>, 2).</w:t>
      </w:r>
      <w:proofErr w:type="spellStart"/>
      <w:r w:rsidRPr="00980EA8">
        <w:rPr>
          <w:rFonts w:ascii="Times New Roman" w:hAnsi="Times New Roman" w:cs="Times New Roman"/>
          <w:lang w:val="es-ES"/>
        </w:rPr>
        <w:t>End</w:t>
      </w:r>
      <w:proofErr w:type="spellEnd"/>
      <w:r w:rsidRPr="00980EA8">
        <w:rPr>
          <w:rFonts w:ascii="Times New Roman" w:hAnsi="Times New Roman" w:cs="Times New Roman"/>
          <w:lang w:val="es-ES"/>
        </w:rPr>
        <w:t>(x1Up).</w:t>
      </w:r>
      <w:proofErr w:type="spellStart"/>
      <w:r w:rsidRPr="00980EA8">
        <w:rPr>
          <w:rFonts w:ascii="Times New Roman" w:hAnsi="Times New Roman" w:cs="Times New Roman"/>
          <w:lang w:val="es-ES"/>
        </w:rPr>
        <w:t>Row</w:t>
      </w:r>
      <w:proofErr w:type="spellEnd"/>
      <w:r w:rsidRPr="00980EA8">
        <w:rPr>
          <w:rFonts w:ascii="Times New Roman" w:hAnsi="Times New Roman" w:cs="Times New Roman"/>
          <w:lang w:val="es-ES"/>
        </w:rPr>
        <w:t>” busca la última fila con datos en la columna B.</w:t>
      </w:r>
    </w:p>
    <w:p w14:paraId="12C3165F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r w:rsidRPr="00980EA8">
        <w:rPr>
          <w:rFonts w:ascii="Times New Roman" w:hAnsi="Times New Roman" w:cs="Times New Roman"/>
          <w:lang w:val="es-ES"/>
        </w:rPr>
        <w:t>Qparam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” guarda la cantidad de parámetros menos 1, esto </w:t>
      </w:r>
      <w:proofErr w:type="spellStart"/>
      <w:r w:rsidRPr="00980EA8">
        <w:rPr>
          <w:rFonts w:ascii="Times New Roman" w:hAnsi="Times New Roman" w:cs="Times New Roman"/>
          <w:lang w:val="es-ES"/>
        </w:rPr>
        <w:t>descontanto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el encabezado.</w:t>
      </w:r>
    </w:p>
    <w:p w14:paraId="613DEBD0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Validar si la celda activa está dentro del rango permitido:</w:t>
      </w:r>
    </w:p>
    <w:p w14:paraId="1F8C7856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ejecuta el siguiente bloque si se cumplen todas las condiciones:</w:t>
      </w:r>
    </w:p>
    <w:p w14:paraId="6AF132B0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La fila de la celda activa está entre la 21 y la última fila de parámetros.</w:t>
      </w:r>
    </w:p>
    <w:p w14:paraId="423273A9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La celda activa está en la columna A.</w:t>
      </w:r>
    </w:p>
    <w:p w14:paraId="248BFFA0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Almacenar los valores del parámetro y el método:</w:t>
      </w:r>
    </w:p>
    <w:p w14:paraId="29DA5FD0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“parámetro” guarda el valor de la celda activa, nombre del parámetro.</w:t>
      </w:r>
    </w:p>
    <w:p w14:paraId="399A7B5D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“método” almacena el valor de la columna B en la misma fila, nombre del método asociado.</w:t>
      </w:r>
    </w:p>
    <w:p w14:paraId="767B7F9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Marca con “1” la columna J de la fila activa para indicar que el parámetro está seleccionado.</w:t>
      </w:r>
    </w:p>
    <w:p w14:paraId="7ADAB7C4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Búsqueda del parámetro en la tabla de tarifas:</w:t>
      </w:r>
    </w:p>
    <w:p w14:paraId="33C8DA68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“j = 2” empieza a buscar desde la segunda fila suponiendo que la primera fila es el encabezado.</w:t>
      </w:r>
    </w:p>
    <w:p w14:paraId="3B6F998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r w:rsidRPr="00980EA8">
        <w:rPr>
          <w:rFonts w:ascii="Times New Roman" w:hAnsi="Times New Roman" w:cs="Times New Roman"/>
          <w:lang w:val="es-ES"/>
        </w:rPr>
        <w:t>ultima_fila_tarifas</w:t>
      </w:r>
      <w:proofErr w:type="spellEnd"/>
      <w:r w:rsidRPr="00980EA8">
        <w:rPr>
          <w:rFonts w:ascii="Times New Roman" w:hAnsi="Times New Roman" w:cs="Times New Roman"/>
          <w:lang w:val="es-ES"/>
        </w:rPr>
        <w:t>” encuentra la última fila con datos en la columna A de la hoja “Tarifas a Particulares”</w:t>
      </w:r>
    </w:p>
    <w:p w14:paraId="4361B06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“Do </w:t>
      </w:r>
      <w:proofErr w:type="spellStart"/>
      <w:r w:rsidRPr="00980EA8">
        <w:rPr>
          <w:rFonts w:ascii="Times New Roman" w:hAnsi="Times New Roman" w:cs="Times New Roman"/>
          <w:lang w:val="es-ES"/>
        </w:rPr>
        <w:t>Until</w:t>
      </w:r>
      <w:proofErr w:type="spellEnd"/>
      <w:r w:rsidRPr="00980EA8">
        <w:rPr>
          <w:rFonts w:ascii="Times New Roman" w:hAnsi="Times New Roman" w:cs="Times New Roman"/>
          <w:lang w:val="es-ES"/>
        </w:rPr>
        <w:t>” inicia un bucle que continuará hasta que j sea mayor que “</w:t>
      </w:r>
      <w:proofErr w:type="spellStart"/>
      <w:r w:rsidRPr="00980EA8">
        <w:rPr>
          <w:rFonts w:ascii="Times New Roman" w:hAnsi="Times New Roman" w:cs="Times New Roman"/>
          <w:lang w:val="es-ES"/>
        </w:rPr>
        <w:t>ultima_fila_tarifas</w:t>
      </w:r>
      <w:proofErr w:type="spellEnd"/>
      <w:r w:rsidRPr="00980EA8">
        <w:rPr>
          <w:rFonts w:ascii="Times New Roman" w:hAnsi="Times New Roman" w:cs="Times New Roman"/>
          <w:lang w:val="es-ES"/>
        </w:rPr>
        <w:t>”.</w:t>
      </w:r>
    </w:p>
    <w:p w14:paraId="15B92986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Coincidir el parámetro y el método:</w:t>
      </w:r>
    </w:p>
    <w:p w14:paraId="7B7AC5CE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 En cada iteración comprueba si el valor de la columna B coincide con el parámetro y si el valor de la columna C coincide con el método.</w:t>
      </w:r>
    </w:p>
    <w:p w14:paraId="30035EA8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Continuar la búsqueda si no hay coincidencia:</w:t>
      </w:r>
    </w:p>
    <w:p w14:paraId="0C531F63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no encuentra una coincidencia, aumenta j en 1 para revisar la siguiente fila y el bucle se repite hasta alcanzar la última fila.</w:t>
      </w:r>
    </w:p>
    <w:p w14:paraId="6BE7CFF6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lastRenderedPageBreak/>
        <w:t>Finalización y desplazamiento a la siguiente celda:</w:t>
      </w:r>
    </w:p>
    <w:p w14:paraId="3721F6A5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Etiqueta “FINAL_SELECCION_PARAMETRO”: Punto de salto cuando se encuentra la tarifa</w:t>
      </w:r>
    </w:p>
    <w:p w14:paraId="2CFFEF89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proofErr w:type="gramStart"/>
      <w:r w:rsidRPr="00980EA8">
        <w:rPr>
          <w:rFonts w:ascii="Times New Roman" w:hAnsi="Times New Roman" w:cs="Times New Roman"/>
          <w:lang w:val="es-ES"/>
        </w:rPr>
        <w:t>Cells</w:t>
      </w:r>
      <w:proofErr w:type="spellEnd"/>
      <w:r w:rsidRPr="00980EA8">
        <w:rPr>
          <w:rFonts w:ascii="Times New Roman" w:hAnsi="Times New Roman" w:cs="Times New Roman"/>
          <w:lang w:val="es-ES"/>
        </w:rPr>
        <w:t>(</w:t>
      </w:r>
      <w:proofErr w:type="spellStart"/>
      <w:proofErr w:type="gramEnd"/>
      <w:r w:rsidRPr="00980EA8">
        <w:rPr>
          <w:rFonts w:ascii="Times New Roman" w:hAnsi="Times New Roman" w:cs="Times New Roman"/>
          <w:lang w:val="es-ES"/>
        </w:rPr>
        <w:t>ActiveCell.Row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+ 1, </w:t>
      </w:r>
      <w:proofErr w:type="spellStart"/>
      <w:r w:rsidRPr="00980EA8">
        <w:rPr>
          <w:rFonts w:ascii="Times New Roman" w:hAnsi="Times New Roman" w:cs="Times New Roman"/>
          <w:lang w:val="es-ES"/>
        </w:rPr>
        <w:t>ActiveCell.Column</w:t>
      </w:r>
      <w:proofErr w:type="spellEnd"/>
      <w:r w:rsidRPr="00980EA8">
        <w:rPr>
          <w:rFonts w:ascii="Times New Roman" w:hAnsi="Times New Roman" w:cs="Times New Roman"/>
          <w:lang w:val="es-ES"/>
        </w:rPr>
        <w:t>).</w:t>
      </w:r>
      <w:proofErr w:type="spellStart"/>
      <w:r w:rsidRPr="00980EA8">
        <w:rPr>
          <w:rFonts w:ascii="Times New Roman" w:hAnsi="Times New Roman" w:cs="Times New Roman"/>
          <w:lang w:val="es-ES"/>
        </w:rPr>
        <w:t>Select</w:t>
      </w:r>
      <w:proofErr w:type="spellEnd"/>
      <w:r w:rsidRPr="00980EA8">
        <w:rPr>
          <w:rFonts w:ascii="Times New Roman" w:hAnsi="Times New Roman" w:cs="Times New Roman"/>
          <w:lang w:val="es-ES"/>
        </w:rPr>
        <w:t>”: Mueve la selección a la siguiente fila en la misma columna. Esto permite procesar otro parámetro de manera secuencial.</w:t>
      </w:r>
    </w:p>
    <w:p w14:paraId="71951B35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Eliminación individual de los parámetros no deseados</w:t>
      </w:r>
    </w:p>
    <w:p w14:paraId="0041A230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valida si la celda activa está en el rango correcto (entre la fila 21 y el total de parámetros en la columna 10).</w:t>
      </w:r>
    </w:p>
    <w:p w14:paraId="70F7CE7F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Luego obtiene el nombre del parámetro de la columna 1 (A).</w:t>
      </w:r>
    </w:p>
    <w:p w14:paraId="6DB9CDC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Después elimina el parámetro si está marcado: Borra la selección en la columna 10 y limpia el valor asociado en la columna 12.</w:t>
      </w:r>
    </w:p>
    <w:p w14:paraId="0C184C40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Muestra un mensaje confirmando la eliminación y desplaza la selección a la siguiente fila en la misma columna.</w:t>
      </w:r>
    </w:p>
    <w:p w14:paraId="1B31D798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Ocultar parámetros no seleccionados y creación de las hojas de datos primarios e informes</w:t>
      </w:r>
    </w:p>
    <w:p w14:paraId="6228995D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Identifica la última fila con datos en la columna B de "Tarifas a particulares".</w:t>
      </w:r>
    </w:p>
    <w:p w14:paraId="4A907900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Verifica si la celda activa contiene el texto "TOTAL INCLUIDO IVA:".</w:t>
      </w:r>
    </w:p>
    <w:p w14:paraId="237EC447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Recorre las filas desde la 21 hasta la última detectada.</w:t>
      </w:r>
    </w:p>
    <w:p w14:paraId="513C9203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Oculta las filas en 4 hojas de cálculo si la celda en la columna J está vacía.</w:t>
      </w:r>
    </w:p>
    <w:p w14:paraId="1BBA5C1A" w14:textId="77777777" w:rsidR="00980EA8" w:rsidRPr="00980EA8" w:rsidRDefault="00980EA8" w:rsidP="00980EA8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Acelera el proceso desactivando las actualizaciones de pantalla.</w:t>
      </w:r>
    </w:p>
    <w:p w14:paraId="576C1135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 xml:space="preserve">Creación de hojas según la cantidad de muestras </w:t>
      </w:r>
      <w:proofErr w:type="spellStart"/>
      <w:r w:rsidRPr="00980EA8">
        <w:rPr>
          <w:rFonts w:ascii="Times New Roman" w:hAnsi="Times New Roman" w:cs="Times New Roman"/>
          <w:b/>
          <w:bCs/>
          <w:lang w:val="es-ES"/>
        </w:rPr>
        <w:t>recepcionadas</w:t>
      </w:r>
      <w:proofErr w:type="spellEnd"/>
    </w:p>
    <w:p w14:paraId="67DD0E32" w14:textId="77777777" w:rsidR="00980EA8" w:rsidRPr="00980EA8" w:rsidRDefault="00980EA8" w:rsidP="00980EA8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Solicita al usuario cuántas muestras desea crear.</w:t>
      </w:r>
    </w:p>
    <w:p w14:paraId="26767C3E" w14:textId="77777777" w:rsidR="00980EA8" w:rsidRPr="00980EA8" w:rsidRDefault="00980EA8" w:rsidP="00980EA8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Valida que el número ingresado sea mayor a 0, si no, termina el proceso.</w:t>
      </w:r>
    </w:p>
    <w:p w14:paraId="2A891577" w14:textId="77777777" w:rsidR="00980EA8" w:rsidRPr="00980EA8" w:rsidRDefault="00980EA8" w:rsidP="00980EA8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Recorre cada muestra y:</w:t>
      </w:r>
    </w:p>
    <w:p w14:paraId="68093FE2" w14:textId="77777777" w:rsidR="00980EA8" w:rsidRPr="00980EA8" w:rsidRDefault="00980EA8" w:rsidP="00980EA8">
      <w:pPr>
        <w:numPr>
          <w:ilvl w:val="2"/>
          <w:numId w:val="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Obtiene datos como cloro, pH, temperatura, fecha y hora desde la hoja "RECEPCION AGUAS".</w:t>
      </w:r>
    </w:p>
    <w:p w14:paraId="45E4B025" w14:textId="77777777" w:rsidR="00980EA8" w:rsidRPr="00980EA8" w:rsidRDefault="00980EA8" w:rsidP="00980EA8">
      <w:pPr>
        <w:numPr>
          <w:ilvl w:val="2"/>
          <w:numId w:val="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Llena estos datos en otras hojas ("Datos primarios", "Informe") según quién tomó la muestra: Si fue "QUIMIPROYECTOS S.A.S.", copia los valores directamente. Si fue el "SOLICITANTE", ajusta el informe y omite valores "NP" (No Procesado).</w:t>
      </w:r>
    </w:p>
    <w:p w14:paraId="71465C9F" w14:textId="77777777" w:rsidR="00980EA8" w:rsidRPr="00980EA8" w:rsidRDefault="00980EA8" w:rsidP="00980EA8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es un caso especial (</w:t>
      </w:r>
      <w:proofErr w:type="spellStart"/>
      <w:r w:rsidRPr="00980EA8">
        <w:rPr>
          <w:rFonts w:ascii="Times New Roman" w:hAnsi="Times New Roman" w:cs="Times New Roman"/>
          <w:lang w:val="es-ES"/>
        </w:rPr>
        <w:t>Labicol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1139), añade información personalizada.</w:t>
      </w:r>
    </w:p>
    <w:p w14:paraId="335C3028" w14:textId="77777777" w:rsidR="00980EA8" w:rsidRPr="00980EA8" w:rsidRDefault="00980EA8" w:rsidP="00980EA8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lastRenderedPageBreak/>
        <w:t>Actualiza detalles como el nombre, sitio y código de cada muestra en el informe.</w:t>
      </w:r>
    </w:p>
    <w:p w14:paraId="72B033B0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Identificación de la muestra tomada</w:t>
      </w:r>
    </w:p>
    <w:p w14:paraId="6CBBD9E0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Este código clasifica el tipo de agua según la matriz, marca el método de muestreo utilizado, valida la entrada y usa valores predeterminados si no hay datos válidos y formatea el texto en el informe con estilos específicos.</w:t>
      </w:r>
    </w:p>
    <w:p w14:paraId="7DA258C9" w14:textId="77777777" w:rsidR="00980EA8" w:rsidRPr="00980EA8" w:rsidRDefault="00980EA8" w:rsidP="00980EA8">
      <w:pPr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Identificación de la matriz de la muestra:</w:t>
      </w:r>
    </w:p>
    <w:p w14:paraId="5835254F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El código comienza leyendo el valor de la matriz de la muestra desde la hoja “Recepción de Aguas”. Específicamente, toma el valor de la celda S de la fila actual “</w:t>
      </w:r>
      <w:proofErr w:type="spellStart"/>
      <w:r w:rsidRPr="00980EA8">
        <w:rPr>
          <w:rFonts w:ascii="Times New Roman" w:hAnsi="Times New Roman" w:cs="Times New Roman"/>
          <w:lang w:val="es-ES"/>
        </w:rPr>
        <w:t>Fila_Act</w:t>
      </w:r>
      <w:proofErr w:type="spellEnd"/>
      <w:r w:rsidRPr="00980EA8">
        <w:rPr>
          <w:rFonts w:ascii="Times New Roman" w:hAnsi="Times New Roman" w:cs="Times New Roman"/>
          <w:lang w:val="es-ES"/>
        </w:rPr>
        <w:t>”:</w:t>
      </w:r>
    </w:p>
    <w:p w14:paraId="09E51F25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El “</w:t>
      </w:r>
      <w:proofErr w:type="spellStart"/>
      <w:r w:rsidRPr="00980EA8">
        <w:rPr>
          <w:rFonts w:ascii="Times New Roman" w:hAnsi="Times New Roman" w:cs="Times New Roman"/>
          <w:lang w:val="es-ES"/>
        </w:rPr>
        <w:t>Select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Case” evalúa el contenido de “</w:t>
      </w:r>
      <w:proofErr w:type="spellStart"/>
      <w:r w:rsidRPr="00980EA8">
        <w:rPr>
          <w:rFonts w:ascii="Times New Roman" w:hAnsi="Times New Roman" w:cs="Times New Roman"/>
          <w:lang w:val="es-ES"/>
        </w:rPr>
        <w:t>matrizmuestra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” y ejecuta distintas acciones según el tipo de muestra: </w:t>
      </w:r>
    </w:p>
    <w:p w14:paraId="35E880F2" w14:textId="77777777" w:rsidR="00980EA8" w:rsidRPr="00980EA8" w:rsidRDefault="00980EA8" w:rsidP="00980EA8">
      <w:pPr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“AP” (Agua Tratada)</w:t>
      </w:r>
    </w:p>
    <w:p w14:paraId="33A787BA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“</w:t>
      </w:r>
      <w:proofErr w:type="spellStart"/>
      <w:r w:rsidRPr="00980EA8">
        <w:rPr>
          <w:rFonts w:ascii="Times New Roman" w:hAnsi="Times New Roman" w:cs="Times New Roman"/>
          <w:lang w:val="es-ES"/>
        </w:rPr>
        <w:t>matrizmuestra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” es “AP”: </w:t>
      </w:r>
    </w:p>
    <w:p w14:paraId="3D0EACCF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Escribe “AGUA TRATADA” en la celda B14</w:t>
      </w:r>
    </w:p>
    <w:p w14:paraId="77084A8D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Coloca “RESOLUCIÓN 2115/2007(4)” en la celda L20 de la nueva hoja “Informe”</w:t>
      </w:r>
    </w:p>
    <w:p w14:paraId="1420FCC2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Aplica el formato a la celda L20: Fuente Arial, Estilo Negrita Cursiva, Tamaño 9 y parte del </w:t>
      </w:r>
      <w:proofErr w:type="spellStart"/>
      <w:r w:rsidRPr="00980EA8">
        <w:rPr>
          <w:rFonts w:ascii="Times New Roman" w:hAnsi="Times New Roman" w:cs="Times New Roman"/>
          <w:lang w:val="es-ES"/>
        </w:rPr>
        <w:t>textro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“(4)” se pone en superíndice.</w:t>
      </w:r>
    </w:p>
    <w:p w14:paraId="508D69EE" w14:textId="77777777" w:rsidR="00980EA8" w:rsidRPr="00980EA8" w:rsidRDefault="00980EA8" w:rsidP="00980EA8">
      <w:pPr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“AC” o “CS” (Agua Cruda)</w:t>
      </w:r>
    </w:p>
    <w:p w14:paraId="5C25A5ED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Escribe “AGUA CRUDA” en la celda B14</w:t>
      </w:r>
    </w:p>
    <w:p w14:paraId="2B5B6677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Coloca “DECRETO 1594/1984(4)” en la celda L20 de la nueva hoja “Informe”</w:t>
      </w:r>
    </w:p>
    <w:p w14:paraId="6C76B640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Aplica el mismo formato que en el caso anterior.</w:t>
      </w:r>
    </w:p>
    <w:p w14:paraId="213A98FB" w14:textId="77777777" w:rsidR="00980EA8" w:rsidRPr="00980EA8" w:rsidRDefault="00980EA8" w:rsidP="00980EA8">
      <w:pPr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“API” (Agua de Piscina)</w:t>
      </w:r>
    </w:p>
    <w:p w14:paraId="600BA608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Escribe “AGUA ENVASADA” en la celda B14</w:t>
      </w:r>
    </w:p>
    <w:p w14:paraId="39ED5A5F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Coloca “RESOLUCIÓN 12186/1991(4)” en la celda L20 de la nueva hoja “Informe”</w:t>
      </w:r>
    </w:p>
    <w:p w14:paraId="61B0C3B4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Aplica el mismo formato que en el caso anterior.</w:t>
      </w:r>
    </w:p>
    <w:p w14:paraId="5550BE62" w14:textId="77777777" w:rsidR="00980EA8" w:rsidRPr="00980EA8" w:rsidRDefault="00980EA8" w:rsidP="00980EA8">
      <w:pPr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“AE” (Agua Envasada)</w:t>
      </w:r>
    </w:p>
    <w:p w14:paraId="15A4A852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lastRenderedPageBreak/>
        <w:t>Escribe “AGUA DE PISCINA” en la celda B14</w:t>
      </w:r>
    </w:p>
    <w:p w14:paraId="68DA08C9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Coloca “RESOLUCIÓN 1618/2010(4)” en la celda L20 de la nueva hoja “Informe”</w:t>
      </w:r>
    </w:p>
    <w:p w14:paraId="0F8FED4D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Aplica el mismo formato que en el caso anterior.</w:t>
      </w:r>
    </w:p>
    <w:p w14:paraId="1F8F5421" w14:textId="77777777" w:rsidR="00980EA8" w:rsidRPr="00980EA8" w:rsidRDefault="00980EA8" w:rsidP="00980EA8">
      <w:pPr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“ARD” o “</w:t>
      </w:r>
      <w:proofErr w:type="spellStart"/>
      <w:r w:rsidRPr="00980EA8">
        <w:rPr>
          <w:rFonts w:ascii="Times New Roman" w:hAnsi="Times New Roman" w:cs="Times New Roman"/>
          <w:lang w:val="es-ES"/>
        </w:rPr>
        <w:t>ARnD</w:t>
      </w:r>
      <w:proofErr w:type="spellEnd"/>
      <w:r w:rsidRPr="00980EA8">
        <w:rPr>
          <w:rFonts w:ascii="Times New Roman" w:hAnsi="Times New Roman" w:cs="Times New Roman"/>
          <w:lang w:val="es-ES"/>
        </w:rPr>
        <w:t>” (Agua Residual)</w:t>
      </w:r>
    </w:p>
    <w:p w14:paraId="589B2F75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Escribe “AGUA RESIDUAL” en la celda B14</w:t>
      </w:r>
    </w:p>
    <w:p w14:paraId="5478818E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Coloca “RESOLUCIÓN 631/2015(4)” en la celda L20 de la nueva hoja “Informe”</w:t>
      </w:r>
    </w:p>
    <w:p w14:paraId="2E0F0D90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Aplica el mismo formato que en el caso anterior.</w:t>
      </w:r>
    </w:p>
    <w:p w14:paraId="12881326" w14:textId="77777777" w:rsidR="00980EA8" w:rsidRPr="00980EA8" w:rsidRDefault="00980EA8" w:rsidP="00980EA8">
      <w:pPr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“” (Vacío u Otra)</w:t>
      </w:r>
    </w:p>
    <w:p w14:paraId="09535760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Escribe “OTRA” en B14</w:t>
      </w:r>
    </w:p>
    <w:p w14:paraId="5D4BA4B0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Coloca “OTRA” en L20</w:t>
      </w:r>
    </w:p>
    <w:p w14:paraId="39F9D139" w14:textId="77777777" w:rsidR="00980EA8" w:rsidRPr="00980EA8" w:rsidRDefault="00980EA8" w:rsidP="00980EA8">
      <w:pPr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no válido (</w:t>
      </w:r>
      <w:proofErr w:type="spellStart"/>
      <w:r w:rsidRPr="00980EA8">
        <w:rPr>
          <w:rFonts w:ascii="Times New Roman" w:hAnsi="Times New Roman" w:cs="Times New Roman"/>
          <w:lang w:val="es-ES"/>
        </w:rPr>
        <w:t>Else</w:t>
      </w:r>
      <w:proofErr w:type="spellEnd"/>
      <w:r w:rsidRPr="00980EA8">
        <w:rPr>
          <w:rFonts w:ascii="Times New Roman" w:hAnsi="Times New Roman" w:cs="Times New Roman"/>
          <w:lang w:val="es-ES"/>
        </w:rPr>
        <w:t>)</w:t>
      </w:r>
    </w:p>
    <w:p w14:paraId="3FDC5704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Muestra dos mensajes de advertencia: “NO HA SELECCIONADO UNA OPCIÓN VÁLIDA” y “SE SELECCIONARÁ LA MATRIZ DE AGUA TRATADA”</w:t>
      </w:r>
    </w:p>
    <w:p w14:paraId="03031018" w14:textId="77777777" w:rsidR="00980EA8" w:rsidRPr="00980EA8" w:rsidRDefault="00980EA8" w:rsidP="00980EA8">
      <w:pPr>
        <w:numPr>
          <w:ilvl w:val="2"/>
          <w:numId w:val="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usa por defecto: “AGUA TRATADA” en B14 y “RESOLUCIÓN 2115/2007(4) en L20.</w:t>
      </w:r>
    </w:p>
    <w:p w14:paraId="278D21D1" w14:textId="77777777" w:rsidR="00980EA8" w:rsidRPr="00980EA8" w:rsidRDefault="00980EA8" w:rsidP="00980EA8">
      <w:pPr>
        <w:numPr>
          <w:ilvl w:val="0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Método de muestreo:</w:t>
      </w:r>
    </w:p>
    <w:p w14:paraId="6C571223" w14:textId="77777777" w:rsidR="00980EA8" w:rsidRPr="00980EA8" w:rsidRDefault="00980EA8" w:rsidP="00980EA8">
      <w:pPr>
        <w:ind w:left="360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El código lee el método de muestreo desde la celda “N9” de la hoja “Recepción de aguas” y luego usa otro “</w:t>
      </w:r>
      <w:proofErr w:type="spellStart"/>
      <w:r w:rsidRPr="00980EA8">
        <w:rPr>
          <w:rFonts w:ascii="Times New Roman" w:hAnsi="Times New Roman" w:cs="Times New Roman"/>
          <w:lang w:val="es-ES"/>
        </w:rPr>
        <w:t>Select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Case” para decidir qué tipo de muestreo se registra: </w:t>
      </w:r>
    </w:p>
    <w:p w14:paraId="635FB6EF" w14:textId="77777777" w:rsidR="00980EA8" w:rsidRPr="00980EA8" w:rsidRDefault="00980EA8" w:rsidP="00980EA8">
      <w:pPr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“Simple”</w:t>
      </w:r>
    </w:p>
    <w:p w14:paraId="69F9D027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Marca "SIMPLE: X" en B15.</w:t>
      </w:r>
    </w:p>
    <w:p w14:paraId="2FB36680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Deja "COMPUESTO:" en D15 (sin marcar).</w:t>
      </w:r>
    </w:p>
    <w:p w14:paraId="106FF96C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Deja "INTEGRADA:" en G15 (sin marcar).</w:t>
      </w:r>
    </w:p>
    <w:p w14:paraId="32C04B33" w14:textId="77777777" w:rsidR="00980EA8" w:rsidRPr="00980EA8" w:rsidRDefault="00980EA8" w:rsidP="00980EA8">
      <w:pPr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“Compuesto”</w:t>
      </w:r>
    </w:p>
    <w:p w14:paraId="1611A864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lastRenderedPageBreak/>
        <w:t>Marca "COMPUESTO: X" en D15.</w:t>
      </w:r>
    </w:p>
    <w:p w14:paraId="3E75B508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Deja "SIMPLE:" y "INTEGRADA:" sin marcar.</w:t>
      </w:r>
    </w:p>
    <w:p w14:paraId="44AED04B" w14:textId="77777777" w:rsidR="00980EA8" w:rsidRPr="00980EA8" w:rsidRDefault="00980EA8" w:rsidP="00980EA8">
      <w:pPr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“Integrado”</w:t>
      </w:r>
    </w:p>
    <w:p w14:paraId="0179A5AA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Marca "INTEGRADA: X" en G15.</w:t>
      </w:r>
    </w:p>
    <w:p w14:paraId="32D52B1F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Deja "SIMPLE:" y "COMPUESTO:" sin marcar.</w:t>
      </w:r>
    </w:p>
    <w:p w14:paraId="36E41F3A" w14:textId="77777777" w:rsidR="00980EA8" w:rsidRPr="00980EA8" w:rsidRDefault="00980EA8" w:rsidP="00980EA8">
      <w:pPr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Caso no válido (</w:t>
      </w:r>
      <w:proofErr w:type="spellStart"/>
      <w:r w:rsidRPr="00980EA8">
        <w:rPr>
          <w:rFonts w:ascii="Times New Roman" w:hAnsi="Times New Roman" w:cs="Times New Roman"/>
          <w:lang w:val="es-ES"/>
        </w:rPr>
        <w:t>Else</w:t>
      </w:r>
      <w:proofErr w:type="spellEnd"/>
      <w:r w:rsidRPr="00980EA8">
        <w:rPr>
          <w:rFonts w:ascii="Times New Roman" w:hAnsi="Times New Roman" w:cs="Times New Roman"/>
          <w:lang w:val="es-ES"/>
        </w:rPr>
        <w:t>)</w:t>
      </w:r>
    </w:p>
    <w:p w14:paraId="688EC6AD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el valor no es válido muestra dos advertencias: "NO HA SELECCIONADO UNA OPCIÓN VÁLIDA…" y "SE SELECCIONARÁ EL MÉTODO DE MUESTREO PUNTUAL…"</w:t>
      </w:r>
    </w:p>
    <w:p w14:paraId="4868D1D5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Por defecto, selecciona "SIMPLE: X".</w:t>
      </w:r>
    </w:p>
    <w:p w14:paraId="7846C34C" w14:textId="77777777" w:rsidR="00980EA8" w:rsidRPr="00980EA8" w:rsidRDefault="00980EA8" w:rsidP="00980EA8">
      <w:pPr>
        <w:numPr>
          <w:ilvl w:val="0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Actualización del contador de muestras:</w:t>
      </w:r>
    </w:p>
    <w:p w14:paraId="4DBF4287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Al final del código, se realiza lo siguiente:</w:t>
      </w:r>
    </w:p>
    <w:p w14:paraId="3D682210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Selecciona la celda A4 para devolver </w:t>
      </w:r>
      <w:proofErr w:type="gramStart"/>
      <w:r w:rsidRPr="00980EA8">
        <w:rPr>
          <w:rFonts w:ascii="Times New Roman" w:hAnsi="Times New Roman" w:cs="Times New Roman"/>
          <w:lang w:val="es-ES"/>
        </w:rPr>
        <w:t>el cursos</w:t>
      </w:r>
      <w:proofErr w:type="gramEnd"/>
      <w:r w:rsidRPr="00980EA8">
        <w:rPr>
          <w:rFonts w:ascii="Times New Roman" w:hAnsi="Times New Roman" w:cs="Times New Roman"/>
          <w:lang w:val="es-ES"/>
        </w:rPr>
        <w:t xml:space="preserve"> a una posición predeterminada.</w:t>
      </w:r>
    </w:p>
    <w:p w14:paraId="5EEFA4AA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Incrementa el valor de la celda Q4 en 1. Esto parece llevar un </w:t>
      </w:r>
      <w:proofErr w:type="spellStart"/>
      <w:r w:rsidRPr="00980EA8">
        <w:rPr>
          <w:rFonts w:ascii="Times New Roman" w:hAnsi="Times New Roman" w:cs="Times New Roman"/>
          <w:lang w:val="es-ES"/>
        </w:rPr>
        <w:t>contro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de las muestras procesadas.</w:t>
      </w:r>
    </w:p>
    <w:p w14:paraId="2A8CFA55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 xml:space="preserve">Creación de las hojas según la cantidad de muestras </w:t>
      </w:r>
      <w:proofErr w:type="spellStart"/>
      <w:r w:rsidRPr="00980EA8">
        <w:rPr>
          <w:rFonts w:ascii="Times New Roman" w:hAnsi="Times New Roman" w:cs="Times New Roman"/>
          <w:b/>
          <w:bCs/>
          <w:lang w:val="es-ES"/>
        </w:rPr>
        <w:t>recepcionadas</w:t>
      </w:r>
      <w:proofErr w:type="spellEnd"/>
    </w:p>
    <w:p w14:paraId="7D6C49EB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Este </w:t>
      </w:r>
      <w:proofErr w:type="gramStart"/>
      <w:r w:rsidRPr="00980EA8">
        <w:rPr>
          <w:rFonts w:ascii="Times New Roman" w:hAnsi="Times New Roman" w:cs="Times New Roman"/>
          <w:lang w:val="es-ES"/>
        </w:rPr>
        <w:t>código automática</w:t>
      </w:r>
      <w:proofErr w:type="gramEnd"/>
      <w:r w:rsidRPr="00980EA8">
        <w:rPr>
          <w:rFonts w:ascii="Times New Roman" w:hAnsi="Times New Roman" w:cs="Times New Roman"/>
          <w:lang w:val="es-ES"/>
        </w:rPr>
        <w:t xml:space="preserve"> la creación de tres formatos de hojas que son:</w:t>
      </w:r>
    </w:p>
    <w:p w14:paraId="3E5CC1AB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r w:rsidRPr="00980EA8">
        <w:rPr>
          <w:rFonts w:ascii="Times New Roman" w:hAnsi="Times New Roman" w:cs="Times New Roman"/>
          <w:lang w:val="es-ES"/>
        </w:rPr>
        <w:t>Sewoo</w:t>
      </w:r>
      <w:proofErr w:type="spellEnd"/>
      <w:proofErr w:type="gramStart"/>
      <w:r w:rsidRPr="00980EA8">
        <w:rPr>
          <w:rFonts w:ascii="Times New Roman" w:hAnsi="Times New Roman" w:cs="Times New Roman"/>
          <w:lang w:val="es-ES"/>
        </w:rPr>
        <w:t>” :</w:t>
      </w:r>
      <w:proofErr w:type="gramEnd"/>
      <w:r w:rsidRPr="00980EA8">
        <w:rPr>
          <w:rFonts w:ascii="Times New Roman" w:hAnsi="Times New Roman" w:cs="Times New Roman"/>
          <w:lang w:val="es-ES"/>
        </w:rPr>
        <w:t xml:space="preserve"> El formato</w:t>
      </w:r>
      <w:r w:rsidRPr="00980EA8">
        <w:rPr>
          <w:rFonts w:ascii="Times New Roman" w:hAnsi="Times New Roman" w:cs="Times New Roman"/>
        </w:rPr>
        <w:t xml:space="preserve"> </w:t>
      </w:r>
      <w:r w:rsidRPr="00980EA8">
        <w:rPr>
          <w:rFonts w:ascii="Times New Roman" w:hAnsi="Times New Roman" w:cs="Times New Roman"/>
          <w:lang w:val="es-ES"/>
        </w:rPr>
        <w:t>etiqueta de parámetros a analizar</w:t>
      </w:r>
    </w:p>
    <w:p w14:paraId="077E9C5C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“Datos primarios”: El formato de reporte de datos primarios o de análisis de resultados</w:t>
      </w:r>
    </w:p>
    <w:p w14:paraId="1F4123BB" w14:textId="77777777" w:rsidR="00980EA8" w:rsidRPr="00980EA8" w:rsidRDefault="00980EA8" w:rsidP="00980EA8">
      <w:pPr>
        <w:numPr>
          <w:ilvl w:val="2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“Informe”: El formato de informe de resultados.</w:t>
      </w:r>
    </w:p>
    <w:p w14:paraId="21047A27" w14:textId="77777777" w:rsidR="00980EA8" w:rsidRPr="00980EA8" w:rsidRDefault="00980EA8" w:rsidP="00980EA8">
      <w:pPr>
        <w:numPr>
          <w:ilvl w:val="0"/>
          <w:numId w:val="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Desactivación de la actualización de pantalla:</w:t>
      </w:r>
    </w:p>
    <w:p w14:paraId="43CEED01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desactiva la actualización de pantalla para mejorar el rendimiento y evitar parpadeos durante la ejecución del código.</w:t>
      </w:r>
    </w:p>
    <w:p w14:paraId="74671A19" w14:textId="77777777" w:rsidR="00980EA8" w:rsidRPr="00980EA8" w:rsidRDefault="00980EA8" w:rsidP="00980EA8">
      <w:pPr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Generación del consecutivo de muestras:</w:t>
      </w:r>
    </w:p>
    <w:p w14:paraId="32613003" w14:textId="77777777" w:rsidR="00980EA8" w:rsidRPr="00980EA8" w:rsidRDefault="00980EA8" w:rsidP="00980EA8">
      <w:pPr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“</w:t>
      </w:r>
      <w:proofErr w:type="spellStart"/>
      <w:r w:rsidRPr="00980EA8">
        <w:rPr>
          <w:rFonts w:ascii="Times New Roman" w:hAnsi="Times New Roman" w:cs="Times New Roman"/>
          <w:lang w:val="es-ES"/>
        </w:rPr>
        <w:t>ultimahoja</w:t>
      </w:r>
      <w:proofErr w:type="spellEnd"/>
      <w:r w:rsidRPr="00980EA8">
        <w:rPr>
          <w:rFonts w:ascii="Times New Roman" w:hAnsi="Times New Roman" w:cs="Times New Roman"/>
          <w:lang w:val="es-ES"/>
        </w:rPr>
        <w:t>”: Obtiene el nombre de la última hoja.</w:t>
      </w:r>
    </w:p>
    <w:p w14:paraId="557BB18A" w14:textId="77777777" w:rsidR="00980EA8" w:rsidRPr="00980EA8" w:rsidRDefault="00980EA8" w:rsidP="00980EA8">
      <w:pPr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lastRenderedPageBreak/>
        <w:t>“</w:t>
      </w:r>
      <w:proofErr w:type="spellStart"/>
      <w:r w:rsidRPr="00980EA8">
        <w:rPr>
          <w:rFonts w:ascii="Times New Roman" w:hAnsi="Times New Roman" w:cs="Times New Roman"/>
          <w:lang w:val="es-ES"/>
        </w:rPr>
        <w:t>ultimonumero</w:t>
      </w:r>
      <w:proofErr w:type="spellEnd"/>
      <w:r w:rsidRPr="00980EA8">
        <w:rPr>
          <w:rFonts w:ascii="Times New Roman" w:hAnsi="Times New Roman" w:cs="Times New Roman"/>
          <w:lang w:val="es-ES"/>
        </w:rPr>
        <w:t>”: Extrae los tres caracteres (posición 3 a 5) del nombre de la hoja.</w:t>
      </w:r>
    </w:p>
    <w:p w14:paraId="0556DBCB" w14:textId="77777777" w:rsidR="00980EA8" w:rsidRPr="00980EA8" w:rsidRDefault="00980EA8" w:rsidP="00980EA8">
      <w:pPr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el valor es numérico, “</w:t>
      </w:r>
      <w:proofErr w:type="spellStart"/>
      <w:r w:rsidRPr="00980EA8">
        <w:rPr>
          <w:rFonts w:ascii="Times New Roman" w:hAnsi="Times New Roman" w:cs="Times New Roman"/>
          <w:lang w:val="es-ES"/>
        </w:rPr>
        <w:t>siguientemuestra</w:t>
      </w:r>
      <w:proofErr w:type="spellEnd"/>
      <w:r w:rsidRPr="00980EA8">
        <w:rPr>
          <w:rFonts w:ascii="Times New Roman" w:hAnsi="Times New Roman" w:cs="Times New Roman"/>
          <w:lang w:val="es-ES"/>
        </w:rPr>
        <w:t>” se incrementa en 1. Si no, se reinicia en 1.</w:t>
      </w:r>
    </w:p>
    <w:p w14:paraId="703ABA5C" w14:textId="77777777" w:rsidR="00980EA8" w:rsidRPr="00980EA8" w:rsidRDefault="00980EA8" w:rsidP="00980EA8">
      <w:pPr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Definición de nombres de las hojas:</w:t>
      </w:r>
    </w:p>
    <w:p w14:paraId="180C3D6E" w14:textId="77777777" w:rsidR="00980EA8" w:rsidRPr="00980EA8" w:rsidRDefault="00980EA8" w:rsidP="00980EA8">
      <w:pPr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definen los prefijos para las nuevas hojas:</w:t>
      </w:r>
    </w:p>
    <w:p w14:paraId="289D6EEB" w14:textId="77777777" w:rsidR="00980EA8" w:rsidRPr="00980EA8" w:rsidRDefault="00980EA8" w:rsidP="00980EA8">
      <w:pPr>
        <w:numPr>
          <w:ilvl w:val="2"/>
          <w:numId w:val="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DP: Datos primarios</w:t>
      </w:r>
    </w:p>
    <w:p w14:paraId="3AB4EB90" w14:textId="77777777" w:rsidR="00980EA8" w:rsidRPr="00980EA8" w:rsidRDefault="00980EA8" w:rsidP="00980EA8">
      <w:pPr>
        <w:numPr>
          <w:ilvl w:val="2"/>
          <w:numId w:val="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I: Informe</w:t>
      </w:r>
    </w:p>
    <w:p w14:paraId="49BDC403" w14:textId="77777777" w:rsidR="00980EA8" w:rsidRPr="00980EA8" w:rsidRDefault="00980EA8" w:rsidP="00980EA8">
      <w:pPr>
        <w:numPr>
          <w:ilvl w:val="2"/>
          <w:numId w:val="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 xml:space="preserve">S: </w:t>
      </w:r>
      <w:proofErr w:type="spellStart"/>
      <w:r w:rsidRPr="00980EA8">
        <w:rPr>
          <w:rFonts w:ascii="Times New Roman" w:hAnsi="Times New Roman" w:cs="Times New Roman"/>
          <w:lang w:val="es-ES"/>
        </w:rPr>
        <w:t>Sewoo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(</w:t>
      </w:r>
      <w:proofErr w:type="spellStart"/>
      <w:r w:rsidRPr="00980EA8">
        <w:rPr>
          <w:rFonts w:ascii="Times New Roman" w:hAnsi="Times New Roman" w:cs="Times New Roman"/>
          <w:lang w:val="es-ES"/>
        </w:rPr>
        <w:t>Sticker</w:t>
      </w:r>
      <w:proofErr w:type="spellEnd"/>
      <w:r w:rsidRPr="00980EA8">
        <w:rPr>
          <w:rFonts w:ascii="Times New Roman" w:hAnsi="Times New Roman" w:cs="Times New Roman"/>
          <w:lang w:val="es-ES"/>
        </w:rPr>
        <w:t>)</w:t>
      </w:r>
    </w:p>
    <w:p w14:paraId="1015729F" w14:textId="77777777" w:rsidR="00980EA8" w:rsidRPr="00980EA8" w:rsidRDefault="00980EA8" w:rsidP="00980EA8">
      <w:pPr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Creación de la hoja “</w:t>
      </w:r>
      <w:proofErr w:type="spellStart"/>
      <w:r w:rsidRPr="00980EA8">
        <w:rPr>
          <w:rFonts w:ascii="Times New Roman" w:hAnsi="Times New Roman" w:cs="Times New Roman"/>
          <w:b/>
          <w:bCs/>
          <w:lang w:val="es-ES"/>
        </w:rPr>
        <w:t>Sewoo</w:t>
      </w:r>
      <w:proofErr w:type="spellEnd"/>
      <w:r w:rsidRPr="00980EA8">
        <w:rPr>
          <w:rFonts w:ascii="Times New Roman" w:hAnsi="Times New Roman" w:cs="Times New Roman"/>
          <w:b/>
          <w:bCs/>
          <w:lang w:val="es-ES"/>
        </w:rPr>
        <w:t>”</w:t>
      </w:r>
    </w:p>
    <w:p w14:paraId="21DAF4D6" w14:textId="77777777" w:rsidR="00980EA8" w:rsidRPr="00980EA8" w:rsidRDefault="00980EA8" w:rsidP="00980EA8">
      <w:pPr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copia la hoja "</w:t>
      </w:r>
      <w:proofErr w:type="spellStart"/>
      <w:r w:rsidRPr="00980EA8">
        <w:rPr>
          <w:rFonts w:ascii="Times New Roman" w:hAnsi="Times New Roman" w:cs="Times New Roman"/>
          <w:lang w:val="es-ES"/>
        </w:rPr>
        <w:t>Sewoo</w:t>
      </w:r>
      <w:proofErr w:type="spellEnd"/>
      <w:r w:rsidRPr="00980EA8">
        <w:rPr>
          <w:rFonts w:ascii="Times New Roman" w:hAnsi="Times New Roman" w:cs="Times New Roman"/>
          <w:lang w:val="es-ES"/>
        </w:rPr>
        <w:t>" y se coloca al final del libro.</w:t>
      </w:r>
    </w:p>
    <w:p w14:paraId="67EF7C9F" w14:textId="77777777" w:rsidR="00980EA8" w:rsidRPr="00980EA8" w:rsidRDefault="00980EA8" w:rsidP="00980EA8">
      <w:pPr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le asigna el nombre temporal "</w:t>
      </w:r>
      <w:proofErr w:type="spellStart"/>
      <w:r w:rsidRPr="00980EA8">
        <w:rPr>
          <w:rFonts w:ascii="Times New Roman" w:hAnsi="Times New Roman" w:cs="Times New Roman"/>
          <w:lang w:val="es-ES"/>
        </w:rPr>
        <w:t>Sewoo</w:t>
      </w:r>
      <w:proofErr w:type="spellEnd"/>
      <w:r w:rsidRPr="00980EA8">
        <w:rPr>
          <w:rFonts w:ascii="Times New Roman" w:hAnsi="Times New Roman" w:cs="Times New Roman"/>
          <w:lang w:val="es-ES"/>
        </w:rPr>
        <w:t xml:space="preserve"> (2)".</w:t>
      </w:r>
    </w:p>
    <w:p w14:paraId="698CD985" w14:textId="77777777" w:rsidR="00980EA8" w:rsidRPr="00980EA8" w:rsidRDefault="00980EA8" w:rsidP="00980EA8">
      <w:pPr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cambia el nombre de la hoja a "S x" (donde x es el número consecutivo).</w:t>
      </w:r>
    </w:p>
    <w:p w14:paraId="5B81A386" w14:textId="77777777" w:rsidR="00980EA8" w:rsidRPr="00980EA8" w:rsidRDefault="00980EA8" w:rsidP="00980EA8">
      <w:pPr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captura la fecha de recepción desde la hoja "Solicitud" y se ajusta al formato “YYYY-MM-DD”.</w:t>
      </w:r>
    </w:p>
    <w:p w14:paraId="176B2E37" w14:textId="77777777" w:rsidR="00980EA8" w:rsidRPr="00980EA8" w:rsidRDefault="00980EA8" w:rsidP="00980EA8">
      <w:pPr>
        <w:numPr>
          <w:ilvl w:val="0"/>
          <w:numId w:val="1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Creación de la hoja “Datos Primarios”</w:t>
      </w:r>
    </w:p>
    <w:p w14:paraId="05D8A1FE" w14:textId="77777777" w:rsidR="00980EA8" w:rsidRPr="00980EA8" w:rsidRDefault="00980EA8" w:rsidP="00980EA8">
      <w:pPr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copia la hoja "Datos primarios" y se coloca al final.</w:t>
      </w:r>
    </w:p>
    <w:p w14:paraId="62CB2E9D" w14:textId="77777777" w:rsidR="00980EA8" w:rsidRPr="00980EA8" w:rsidRDefault="00980EA8" w:rsidP="00980EA8">
      <w:pPr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ajusta el nombre a "DP x".</w:t>
      </w:r>
    </w:p>
    <w:p w14:paraId="27C836B8" w14:textId="77777777" w:rsidR="00980EA8" w:rsidRPr="00980EA8" w:rsidRDefault="00980EA8" w:rsidP="00980EA8">
      <w:pPr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ingresan detalles como:</w:t>
      </w:r>
    </w:p>
    <w:p w14:paraId="46E80A15" w14:textId="77777777" w:rsidR="00980EA8" w:rsidRPr="00980EA8" w:rsidRDefault="00980EA8" w:rsidP="00980EA8">
      <w:pPr>
        <w:numPr>
          <w:ilvl w:val="2"/>
          <w:numId w:val="1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Fecha de recepción</w:t>
      </w:r>
    </w:p>
    <w:p w14:paraId="4ED7AE48" w14:textId="77777777" w:rsidR="00980EA8" w:rsidRPr="00980EA8" w:rsidRDefault="00980EA8" w:rsidP="00980EA8">
      <w:pPr>
        <w:numPr>
          <w:ilvl w:val="2"/>
          <w:numId w:val="1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Número de solicitud</w:t>
      </w:r>
    </w:p>
    <w:p w14:paraId="4345D427" w14:textId="77777777" w:rsidR="00980EA8" w:rsidRPr="00980EA8" w:rsidRDefault="00980EA8" w:rsidP="00980EA8">
      <w:pPr>
        <w:numPr>
          <w:ilvl w:val="2"/>
          <w:numId w:val="1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Tipo de matriz (agua tratada, agua cruda, etc.).</w:t>
      </w:r>
    </w:p>
    <w:p w14:paraId="68E8A765" w14:textId="77777777" w:rsidR="00980EA8" w:rsidRPr="00980EA8" w:rsidRDefault="00980EA8" w:rsidP="00980EA8">
      <w:pPr>
        <w:numPr>
          <w:ilvl w:val="0"/>
          <w:numId w:val="13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Copia de parámetros según el tipo de agua:</w:t>
      </w:r>
    </w:p>
    <w:p w14:paraId="406AB59E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El código selecciona y copia los parámetros según el tipo de agua desde la hoja "Tarifas a particulares":</w:t>
      </w:r>
    </w:p>
    <w:p w14:paraId="58C645C3" w14:textId="77777777" w:rsidR="00980EA8" w:rsidRPr="00980EA8" w:rsidRDefault="00980EA8" w:rsidP="00980EA8">
      <w:pPr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evalúa el contenido de la celda B14 (tipo de agua).</w:t>
      </w:r>
    </w:p>
    <w:p w14:paraId="496F4219" w14:textId="77777777" w:rsidR="00980EA8" w:rsidRPr="00980EA8" w:rsidRDefault="00980EA8" w:rsidP="00980EA8">
      <w:pPr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Dependiendo del tipo, se copian las unidades correspondientes.</w:t>
      </w:r>
    </w:p>
    <w:p w14:paraId="4C47A760" w14:textId="77777777" w:rsidR="00980EA8" w:rsidRPr="00980EA8" w:rsidRDefault="00980EA8" w:rsidP="00980EA8">
      <w:pPr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Creación de la hoja “Informe”</w:t>
      </w:r>
    </w:p>
    <w:p w14:paraId="73ECF619" w14:textId="77777777" w:rsidR="00980EA8" w:rsidRPr="00980EA8" w:rsidRDefault="00980EA8" w:rsidP="00980EA8">
      <w:pPr>
        <w:numPr>
          <w:ilvl w:val="0"/>
          <w:numId w:val="1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lastRenderedPageBreak/>
        <w:t>Se copia la hoja "Informe" al final y se renombra como "I x".</w:t>
      </w:r>
    </w:p>
    <w:p w14:paraId="64AA1052" w14:textId="77777777" w:rsidR="00980EA8" w:rsidRPr="00980EA8" w:rsidRDefault="00980EA8" w:rsidP="00980EA8">
      <w:pPr>
        <w:numPr>
          <w:ilvl w:val="0"/>
          <w:numId w:val="17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llenan campos como:</w:t>
      </w:r>
    </w:p>
    <w:p w14:paraId="6B4101B6" w14:textId="77777777" w:rsidR="00980EA8" w:rsidRPr="00980EA8" w:rsidRDefault="00980EA8" w:rsidP="00980EA8">
      <w:pPr>
        <w:numPr>
          <w:ilvl w:val="2"/>
          <w:numId w:val="1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Cliente</w:t>
      </w:r>
    </w:p>
    <w:p w14:paraId="37EBA0D9" w14:textId="77777777" w:rsidR="00980EA8" w:rsidRPr="00980EA8" w:rsidRDefault="00980EA8" w:rsidP="00980EA8">
      <w:pPr>
        <w:numPr>
          <w:ilvl w:val="2"/>
          <w:numId w:val="1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Fecha de toma de muestra</w:t>
      </w:r>
    </w:p>
    <w:p w14:paraId="658676E0" w14:textId="77777777" w:rsidR="00980EA8" w:rsidRPr="00980EA8" w:rsidRDefault="00980EA8" w:rsidP="00980EA8">
      <w:pPr>
        <w:numPr>
          <w:ilvl w:val="2"/>
          <w:numId w:val="1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Código de muestra</w:t>
      </w:r>
    </w:p>
    <w:p w14:paraId="728B6B9A" w14:textId="77777777" w:rsidR="00980EA8" w:rsidRPr="00980EA8" w:rsidRDefault="00980EA8" w:rsidP="00980EA8">
      <w:pPr>
        <w:numPr>
          <w:ilvl w:val="2"/>
          <w:numId w:val="1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Métodos de muestreo (simple, compuesto, integrado).</w:t>
      </w:r>
    </w:p>
    <w:p w14:paraId="69ABF94A" w14:textId="77777777" w:rsidR="00980EA8" w:rsidRPr="00980EA8" w:rsidRDefault="00980EA8" w:rsidP="00980EA8">
      <w:pPr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Ajustes de formato y visibilidad</w:t>
      </w:r>
    </w:p>
    <w:p w14:paraId="05877FF3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Se realizan ajustes adicionales:</w:t>
      </w:r>
    </w:p>
    <w:p w14:paraId="3A444E9E" w14:textId="77777777" w:rsidR="00980EA8" w:rsidRPr="00980EA8" w:rsidRDefault="00980EA8" w:rsidP="00980EA8">
      <w:pPr>
        <w:numPr>
          <w:ilvl w:val="0"/>
          <w:numId w:val="18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Fusión de celdas para ciertos rangos</w:t>
      </w:r>
    </w:p>
    <w:p w14:paraId="6988C5DC" w14:textId="77777777" w:rsidR="00980EA8" w:rsidRPr="00980EA8" w:rsidRDefault="00980EA8" w:rsidP="00980EA8">
      <w:pPr>
        <w:numPr>
          <w:ilvl w:val="0"/>
          <w:numId w:val="18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Altura de filas: Se establece un alto de 13.4 para las filas visibles.</w:t>
      </w:r>
    </w:p>
    <w:p w14:paraId="3F1B672F" w14:textId="77777777" w:rsidR="00980EA8" w:rsidRPr="00980EA8" w:rsidRDefault="00980EA8" w:rsidP="00980EA8">
      <w:pPr>
        <w:numPr>
          <w:ilvl w:val="0"/>
          <w:numId w:val="18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Aplicación de estilos: Se configuran las propiedades de fuente y relleno.</w:t>
      </w:r>
    </w:p>
    <w:p w14:paraId="19523CE2" w14:textId="77777777" w:rsidR="00980EA8" w:rsidRPr="00980EA8" w:rsidRDefault="00980EA8" w:rsidP="00980EA8">
      <w:pPr>
        <w:numPr>
          <w:ilvl w:val="0"/>
          <w:numId w:val="1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Reactivación de la actualización de pantalla</w:t>
      </w:r>
    </w:p>
    <w:p w14:paraId="02F67688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Al finalizar, se vuelve a activar la actualización de la pantalla.</w:t>
      </w:r>
    </w:p>
    <w:p w14:paraId="442DFD5F" w14:textId="77777777" w:rsidR="00980EA8" w:rsidRPr="00980EA8" w:rsidRDefault="00980EA8" w:rsidP="00980EA8">
      <w:pPr>
        <w:rPr>
          <w:rFonts w:ascii="Times New Roman" w:hAnsi="Times New Roman" w:cs="Times New Roman"/>
          <w:b/>
          <w:bCs/>
          <w:lang w:val="es-ES"/>
        </w:rPr>
      </w:pPr>
      <w:r w:rsidRPr="00980EA8">
        <w:rPr>
          <w:rFonts w:ascii="Times New Roman" w:hAnsi="Times New Roman" w:cs="Times New Roman"/>
          <w:b/>
          <w:bCs/>
          <w:lang w:val="es-ES"/>
        </w:rPr>
        <w:t>Guardado automático para no alterar la planilla solicitud</w:t>
      </w:r>
    </w:p>
    <w:p w14:paraId="335E07AC" w14:textId="77777777" w:rsidR="00980EA8" w:rsidRPr="00980EA8" w:rsidRDefault="00980EA8" w:rsidP="00980EA8">
      <w:pPr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Esté código guarda automáticamente el libro de Excel con un nombre basado en el consecutivo y el nombre del cliente. Así:</w:t>
      </w:r>
    </w:p>
    <w:p w14:paraId="39591A04" w14:textId="77777777" w:rsidR="00980EA8" w:rsidRPr="00980EA8" w:rsidRDefault="00980EA8" w:rsidP="00980EA8">
      <w:pPr>
        <w:numPr>
          <w:ilvl w:val="0"/>
          <w:numId w:val="20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Pide confirmación para guardar la solicitud mediante un cuadro de mensaje (Sí/No).</w:t>
      </w:r>
    </w:p>
    <w:p w14:paraId="2A47DEB3" w14:textId="77777777" w:rsidR="00980EA8" w:rsidRPr="00980EA8" w:rsidRDefault="00980EA8" w:rsidP="00980EA8">
      <w:pPr>
        <w:numPr>
          <w:ilvl w:val="0"/>
          <w:numId w:val="20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elige "Sí":</w:t>
      </w:r>
    </w:p>
    <w:p w14:paraId="22374B4D" w14:textId="77777777" w:rsidR="00980EA8" w:rsidRPr="00980EA8" w:rsidRDefault="00980EA8" w:rsidP="00980EA8">
      <w:pPr>
        <w:numPr>
          <w:ilvl w:val="2"/>
          <w:numId w:val="1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Obtiene la ruta del archivo actual, el número de solicitud (M6) y el nombre del cliente (B7).</w:t>
      </w:r>
    </w:p>
    <w:p w14:paraId="3E508D62" w14:textId="77777777" w:rsidR="00980EA8" w:rsidRPr="00980EA8" w:rsidRDefault="00980EA8" w:rsidP="00980EA8">
      <w:pPr>
        <w:numPr>
          <w:ilvl w:val="2"/>
          <w:numId w:val="1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Crea un nombre de archivo con el formato: “SOLICITUD [consecutivo] [nombre del cliente].</w:t>
      </w:r>
      <w:proofErr w:type="spellStart"/>
      <w:r w:rsidRPr="00980EA8">
        <w:rPr>
          <w:rFonts w:ascii="Times New Roman" w:hAnsi="Times New Roman" w:cs="Times New Roman"/>
          <w:lang w:val="es-ES"/>
        </w:rPr>
        <w:t>xlsm</w:t>
      </w:r>
      <w:proofErr w:type="spellEnd"/>
      <w:r w:rsidRPr="00980EA8">
        <w:rPr>
          <w:rFonts w:ascii="Times New Roman" w:hAnsi="Times New Roman" w:cs="Times New Roman"/>
          <w:lang w:val="es-ES"/>
        </w:rPr>
        <w:t>.</w:t>
      </w:r>
    </w:p>
    <w:p w14:paraId="334CBC39" w14:textId="77777777" w:rsidR="00980EA8" w:rsidRPr="00980EA8" w:rsidRDefault="00980EA8" w:rsidP="00980EA8">
      <w:pPr>
        <w:numPr>
          <w:ilvl w:val="2"/>
          <w:numId w:val="1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Guarda el libro en esa ubicación como un archivo con macros habilitadas.</w:t>
      </w:r>
    </w:p>
    <w:p w14:paraId="21DDA575" w14:textId="77777777" w:rsidR="00980EA8" w:rsidRPr="00980EA8" w:rsidRDefault="00980EA8" w:rsidP="00980EA8">
      <w:pPr>
        <w:numPr>
          <w:ilvl w:val="2"/>
          <w:numId w:val="1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Muestra un mensaje de confirmación.</w:t>
      </w:r>
    </w:p>
    <w:p w14:paraId="4F214FAC" w14:textId="77777777" w:rsidR="00980EA8" w:rsidRPr="00980EA8" w:rsidRDefault="00980EA8" w:rsidP="00980EA8">
      <w:pPr>
        <w:numPr>
          <w:ilvl w:val="0"/>
          <w:numId w:val="20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Si elige "No":</w:t>
      </w:r>
    </w:p>
    <w:p w14:paraId="4BFA4EFA" w14:textId="77777777" w:rsidR="00980EA8" w:rsidRPr="00980EA8" w:rsidRDefault="00980EA8" w:rsidP="00980EA8">
      <w:pPr>
        <w:numPr>
          <w:ilvl w:val="2"/>
          <w:numId w:val="19"/>
        </w:numPr>
        <w:spacing w:after="0" w:line="480" w:lineRule="auto"/>
        <w:jc w:val="both"/>
        <w:rPr>
          <w:rFonts w:ascii="Times New Roman" w:hAnsi="Times New Roman" w:cs="Times New Roman"/>
          <w:lang w:val="es-ES"/>
        </w:rPr>
      </w:pPr>
      <w:r w:rsidRPr="00980EA8">
        <w:rPr>
          <w:rFonts w:ascii="Times New Roman" w:hAnsi="Times New Roman" w:cs="Times New Roman"/>
          <w:lang w:val="es-ES"/>
        </w:rPr>
        <w:t>Muestra un mensaje indicando que no se guardó.</w:t>
      </w:r>
    </w:p>
    <w:p w14:paraId="446708A7" w14:textId="77777777" w:rsidR="00980EA8" w:rsidRPr="00980EA8" w:rsidRDefault="00980EA8" w:rsidP="00980EA8">
      <w:pPr>
        <w:jc w:val="center"/>
        <w:rPr>
          <w:rFonts w:ascii="Times New Roman" w:hAnsi="Times New Roman" w:cs="Times New Roman"/>
          <w:b/>
          <w:bCs/>
        </w:rPr>
      </w:pPr>
    </w:p>
    <w:sectPr w:rsidR="00980EA8" w:rsidRPr="00980E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87DF7"/>
    <w:multiLevelType w:val="hybridMultilevel"/>
    <w:tmpl w:val="584A97A0"/>
    <w:lvl w:ilvl="0" w:tplc="EE6A0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778AB"/>
    <w:multiLevelType w:val="multilevel"/>
    <w:tmpl w:val="67E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8B0070"/>
    <w:multiLevelType w:val="hybridMultilevel"/>
    <w:tmpl w:val="154C5DC0"/>
    <w:lvl w:ilvl="0" w:tplc="766EEB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252579"/>
    <w:multiLevelType w:val="hybridMultilevel"/>
    <w:tmpl w:val="FC40C680"/>
    <w:lvl w:ilvl="0" w:tplc="07B616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4571D1"/>
    <w:multiLevelType w:val="hybridMultilevel"/>
    <w:tmpl w:val="89C25B20"/>
    <w:lvl w:ilvl="0" w:tplc="0C0A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B572FD"/>
    <w:multiLevelType w:val="hybridMultilevel"/>
    <w:tmpl w:val="827EC32C"/>
    <w:lvl w:ilvl="0" w:tplc="B5E6B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7D2A7B"/>
    <w:multiLevelType w:val="hybridMultilevel"/>
    <w:tmpl w:val="B4E6483C"/>
    <w:lvl w:ilvl="0" w:tplc="83224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B511DB"/>
    <w:multiLevelType w:val="hybridMultilevel"/>
    <w:tmpl w:val="7346D8EA"/>
    <w:lvl w:ilvl="0" w:tplc="821A9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4D35DE"/>
    <w:multiLevelType w:val="hybridMultilevel"/>
    <w:tmpl w:val="DD54934E"/>
    <w:lvl w:ilvl="0" w:tplc="026EB9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AE3E57"/>
    <w:multiLevelType w:val="multilevel"/>
    <w:tmpl w:val="67E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BD3009"/>
    <w:multiLevelType w:val="multilevel"/>
    <w:tmpl w:val="67E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EE7985"/>
    <w:multiLevelType w:val="multilevel"/>
    <w:tmpl w:val="67E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417AB7"/>
    <w:multiLevelType w:val="hybridMultilevel"/>
    <w:tmpl w:val="B4C2F692"/>
    <w:lvl w:ilvl="0" w:tplc="C5501B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F96F65"/>
    <w:multiLevelType w:val="hybridMultilevel"/>
    <w:tmpl w:val="AB28BF2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C786C"/>
    <w:multiLevelType w:val="hybridMultilevel"/>
    <w:tmpl w:val="D264F588"/>
    <w:lvl w:ilvl="0" w:tplc="503095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377956"/>
    <w:multiLevelType w:val="hybridMultilevel"/>
    <w:tmpl w:val="342018D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132759E"/>
    <w:multiLevelType w:val="multilevel"/>
    <w:tmpl w:val="B5D2E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FE5A90"/>
    <w:multiLevelType w:val="hybridMultilevel"/>
    <w:tmpl w:val="6C5EBC6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E7847"/>
    <w:multiLevelType w:val="multilevel"/>
    <w:tmpl w:val="67E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503BB3"/>
    <w:multiLevelType w:val="hybridMultilevel"/>
    <w:tmpl w:val="A3F8DE1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9"/>
  </w:num>
  <w:num w:numId="4">
    <w:abstractNumId w:val="13"/>
  </w:num>
  <w:num w:numId="5">
    <w:abstractNumId w:val="4"/>
  </w:num>
  <w:num w:numId="6">
    <w:abstractNumId w:val="17"/>
  </w:num>
  <w:num w:numId="7">
    <w:abstractNumId w:val="18"/>
  </w:num>
  <w:num w:numId="8">
    <w:abstractNumId w:val="8"/>
  </w:num>
  <w:num w:numId="9">
    <w:abstractNumId w:val="1"/>
  </w:num>
  <w:num w:numId="10">
    <w:abstractNumId w:val="7"/>
  </w:num>
  <w:num w:numId="11">
    <w:abstractNumId w:val="14"/>
  </w:num>
  <w:num w:numId="12">
    <w:abstractNumId w:val="6"/>
  </w:num>
  <w:num w:numId="13">
    <w:abstractNumId w:val="9"/>
  </w:num>
  <w:num w:numId="14">
    <w:abstractNumId w:val="0"/>
  </w:num>
  <w:num w:numId="15">
    <w:abstractNumId w:val="3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EA8"/>
    <w:rsid w:val="00233D72"/>
    <w:rsid w:val="002B69F4"/>
    <w:rsid w:val="00980EA8"/>
    <w:rsid w:val="00C7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EF89"/>
  <w15:chartTrackingRefBased/>
  <w15:docId w15:val="{1EFA1BF7-E0FB-4386-BE76-58131068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2126</Words>
  <Characters>11693</Characters>
  <Application>Microsoft Office Word</Application>
  <DocSecurity>0</DocSecurity>
  <Lines>97</Lines>
  <Paragraphs>27</Paragraphs>
  <ScaleCrop>false</ScaleCrop>
  <Company/>
  <LinksUpToDate>false</LinksUpToDate>
  <CharactersWithSpaces>13792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QP Calidad</dc:creator>
  <cp:keywords/>
  <dc:description/>
  <cp:lastModifiedBy>QP Calidad</cp:lastModifiedBy>
  <cp:revision>1</cp:revision>
  <dcterms:created xsi:type="dcterms:W3CDTF">2025-03-30T01:55:00Z</dcterms:created>
  <dcterms:modified xsi:type="dcterms:W3CDTF">2025-03-30T01:57:00Z</dcterms:modified>
</cp:coreProperties>
</file>